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能力指標：8-a-03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能認識多項式及相關名詞。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教學上可從實例介紹一元多項式的定義及相關名詞，如：多項式、項數、係數、常數項、一次項、二次項、最高次項、升冪與降冪。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例如：一元二次多項式</w:t>
      </w:r>
      <w:r w:rsidDel="00000000" w:rsidR="00000000" w:rsidRPr="00000000">
        <w:drawing>
          <wp:inline distB="0" distT="0" distL="114300" distR="114300">
            <wp:extent cx="733425" cy="2000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共有三項，它的降冪排列表示法為</w:t>
      </w:r>
      <w:r w:rsidDel="00000000" w:rsidR="00000000" w:rsidRPr="00000000">
        <w:drawing>
          <wp:inline distB="0" distT="0" distL="114300" distR="114300">
            <wp:extent cx="876300" cy="20002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，最高次項為</w:t>
      </w:r>
      <w:r w:rsidDel="00000000" w:rsidR="00000000" w:rsidRPr="00000000">
        <w:drawing>
          <wp:inline distB="0" distT="0" distL="114300" distR="114300">
            <wp:extent cx="371475" cy="20002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，二次項、一次項及常數項分別為</w:t>
      </w:r>
      <w:r w:rsidDel="00000000" w:rsidR="00000000" w:rsidRPr="00000000">
        <w:drawing>
          <wp:inline distB="0" distT="0" distL="114300" distR="114300">
            <wp:extent cx="371475" cy="20002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200025" cy="18097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及</w:t>
      </w:r>
      <w:r w:rsidDel="00000000" w:rsidR="00000000" w:rsidRPr="00000000">
        <w:drawing>
          <wp:inline distB="0" distT="0" distL="114300" distR="114300">
            <wp:extent cx="200025" cy="16192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，而二次項係數、一次項係數及常數項分別為</w:t>
      </w:r>
      <w:r w:rsidDel="00000000" w:rsidR="00000000" w:rsidRPr="00000000">
        <w:drawing>
          <wp:inline distB="0" distT="0" distL="114300" distR="114300">
            <wp:extent cx="228600" cy="18097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drawing>
          <wp:inline distB="0" distT="0" distL="114300" distR="114300">
            <wp:extent cx="123825" cy="16192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及</w:t>
      </w:r>
      <w:r w:rsidDel="00000000" w:rsidR="00000000" w:rsidRPr="00000000">
        <w:drawing>
          <wp:inline distB="0" distT="0" distL="114300" distR="114300">
            <wp:extent cx="200025" cy="161925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認識多項式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5375" cy="1095375"/>
                  <wp:effectExtent b="0" l="0" r="0" t="0"/>
                  <wp:docPr descr="http://s01.calm9.com/qrcode/2016-10/RRVQYX0XLC.png" id="12" name="image2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RRVQYX0XLC.png" id="0" name="image2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單項式與零次多項式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DOVGFRG5FD.png" id="10" name="image2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DOVGFRG5FD.png" id="0" name="image2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多項式的升冪與降冪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MMO9P25RV0.png" id="11" name="image2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MMO9P25RV0.png" id="0" name="image2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一、請判斷下列式子是否為多項式，請在</w:t>
      </w:r>
      <w:r w:rsidDel="00000000" w:rsidR="00000000" w:rsidRPr="00000000">
        <w:rPr>
          <w:rFonts w:ascii="Wingdings" w:cs="Wingdings" w:eastAsia="Wingdings" w:hAnsi="Wingdings"/>
          <w:b w:val="1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內打勾：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280.0" w:type="dxa"/>
        <w:jc w:val="left"/>
        <w:tblInd w:w="-6.999999999999993" w:type="dxa"/>
        <w:tblLayout w:type="fixed"/>
        <w:tblLook w:val="0400"/>
      </w:tblPr>
      <w:tblGrid>
        <w:gridCol w:w="420"/>
        <w:gridCol w:w="1920"/>
        <w:gridCol w:w="1920"/>
        <w:gridCol w:w="450"/>
        <w:gridCol w:w="1695"/>
        <w:gridCol w:w="1875"/>
        <w:tblGridChange w:id="0">
          <w:tblGrid>
            <w:gridCol w:w="420"/>
            <w:gridCol w:w="1920"/>
            <w:gridCol w:w="1920"/>
            <w:gridCol w:w="450"/>
            <w:gridCol w:w="1695"/>
            <w:gridCol w:w="1875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式子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是否為多項式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式子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是否為多項式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+x=0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8"/>
                    <w:szCs w:val="28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4y+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8-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y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 xml:space="preserve">3</m:t>
                  </m:r>
                </m:num>
                <m:den>
                  <m: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 xml:space="preserve">x-5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|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4x+3</m:t>
                </m:r>
                <m:r>
                  <w:rPr/>
                  <m:t xml:space="preserve">|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    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二、請依據題意完成下列表格：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674"/>
        <w:gridCol w:w="1224"/>
        <w:gridCol w:w="1224"/>
        <w:gridCol w:w="1225"/>
        <w:gridCol w:w="1224"/>
        <w:gridCol w:w="1225"/>
        <w:tblGridChange w:id="0">
          <w:tblGrid>
            <w:gridCol w:w="534"/>
            <w:gridCol w:w="1674"/>
            <w:gridCol w:w="1224"/>
            <w:gridCol w:w="1224"/>
            <w:gridCol w:w="1225"/>
            <w:gridCol w:w="1224"/>
            <w:gridCol w:w="1225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  <w:br w:type="textWrapping"/>
              <w:t xml:space="preserve">的項數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  <w:br w:type="textWrapping"/>
              <w:t xml:space="preserve">的次數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二次項</w:t>
              <w:br w:type="textWrapping"/>
              <w:t xml:space="preserve">的係數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一次項</w:t>
              <w:br w:type="textWrapping"/>
              <w:t xml:space="preserve">的係數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常數項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6x+1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5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den>
                </m:f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-6x+5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4"/>
                    <w:szCs w:val="24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三、請將下列多項式分別依升冪和降冪排列：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419"/>
        <w:gridCol w:w="8228"/>
        <w:tblGridChange w:id="0">
          <w:tblGrid>
            <w:gridCol w:w="419"/>
            <w:gridCol w:w="8228"/>
          </w:tblGrid>
        </w:tblGridChange>
      </w:tblGrid>
      <w:tr>
        <w:trPr>
          <w:trHeight w:val="1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-9+2x-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升冪排列：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降冪排列：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+4x-3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升冪排列：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降冪排列：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下列哪個選項是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y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的多項式？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y+1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/>
                  <m:t xml:space="preserve">|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5y</m:t>
                </m:r>
                <m:r>
                  <w:rPr/>
                  <m:t xml:space="preserve">|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13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den>
                </m:f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3y-1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下列哪個選項是多項式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-3x+9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的最高次項？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-3x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下列哪個選項是多項式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11y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-5y+4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的二次項？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11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-5y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11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下列哪個選項是多項式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的二次項係數？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-2x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下列哪個選項是多項式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6k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+9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k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-7k-15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的項數？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-15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二、請依據題意將適當的選項填入空格中：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093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5"/>
        <w:gridCol w:w="2340"/>
        <w:gridCol w:w="567"/>
        <w:gridCol w:w="2421"/>
        <w:gridCol w:w="567"/>
        <w:gridCol w:w="2493"/>
        <w:tblGridChange w:id="0">
          <w:tblGrid>
            <w:gridCol w:w="705"/>
            <w:gridCol w:w="2340"/>
            <w:gridCol w:w="567"/>
            <w:gridCol w:w="2421"/>
            <w:gridCol w:w="567"/>
            <w:gridCol w:w="2493"/>
          </w:tblGrid>
        </w:tblGridChange>
      </w:tblGrid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8"/>
                    <w:szCs w:val="28"/>
                  </w:rPr>
                  <m:t xml:space="preserve">-</m:t>
                </m:r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+9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6"/>
                        <w:szCs w:val="26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6"/>
                        <w:szCs w:val="26"/>
                      </w:rPr>
                      <m:t xml:space="preserve">3</m:t>
                    </m:r>
                  </m:den>
                </m:f>
                <m:r>
                  <w:rPr>
                    <w:rFonts w:ascii="Cambria" w:cs="Cambria" w:eastAsia="Cambria" w:hAnsi="Cambria"/>
                    <w:sz w:val="26"/>
                    <w:szCs w:val="26"/>
                  </w:rPr>
                  <m:t xml:space="preserve">x-2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MS Mincho" w:cs="MS Mincho" w:eastAsia="MS Mincho" w:hAnsi="MS Mincho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0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6x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4x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+7x+1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132.0" w:type="dxa"/>
        <w:jc w:val="left"/>
        <w:tblInd w:w="-6.999999999999993" w:type="dxa"/>
        <w:tblLayout w:type="fixed"/>
        <w:tblLook w:val="0400"/>
      </w:tblPr>
      <w:tblGrid>
        <w:gridCol w:w="426"/>
        <w:gridCol w:w="7706"/>
        <w:tblGridChange w:id="0">
          <w:tblGrid>
            <w:gridCol w:w="426"/>
            <w:gridCol w:w="7706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上述哪些選項是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的二次多項式？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上述哪些選項是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的一次多項式？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上述哪些選項是零次多項式？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上述哪些選項是零多項式？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上述哪些選項是單項式？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三、請依據題意計算下列各題：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419"/>
        <w:gridCol w:w="8228"/>
        <w:tblGridChange w:id="0">
          <w:tblGrid>
            <w:gridCol w:w="419"/>
            <w:gridCol w:w="8228"/>
          </w:tblGrid>
        </w:tblGridChange>
      </w:tblGrid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為常數，若多項式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2a+1</m:t>
                </m:r>
                <m:r>
                  <w:rPr/>
                  <m:t xml:space="preserve">)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b+1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x-c=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+5x+7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為常數，若多項式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2a-2</m:t>
                </m:r>
                <m:r>
                  <w:rPr/>
                  <m:t xml:space="preserve">)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b+4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+17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為常數多項式，則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-9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的四次多項式。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-11是零多項式。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為常數，若多項式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+bx+3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的一次多項式，則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a=0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b≠0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|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</m:t>
                </m:r>
                <m:r>
                  <w:rPr/>
                  <m:t xml:space="preserve">|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為一個多項式。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+x-8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中，常數項為8。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二、請依據題意完成下列表格：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85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84"/>
        <w:gridCol w:w="1224"/>
        <w:gridCol w:w="1224"/>
        <w:gridCol w:w="1225"/>
        <w:gridCol w:w="1224"/>
        <w:gridCol w:w="1225"/>
        <w:tblGridChange w:id="0">
          <w:tblGrid>
            <w:gridCol w:w="534"/>
            <w:gridCol w:w="1884"/>
            <w:gridCol w:w="1224"/>
            <w:gridCol w:w="1224"/>
            <w:gridCol w:w="1225"/>
            <w:gridCol w:w="1224"/>
            <w:gridCol w:w="1225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  <w:br w:type="textWrapping"/>
              <w:t xml:space="preserve">的項數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多項式</w:t>
              <w:br w:type="textWrapping"/>
              <w:t xml:space="preserve">的次數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二次項</w:t>
              <w:br w:type="textWrapping"/>
              <w:t xml:space="preserve">的係數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一次項</w:t>
              <w:br w:type="textWrapping"/>
              <w:t xml:space="preserve">的係數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常數項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3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den>
                </m:f>
                <m:sSup>
                  <m:sSupPr>
                    <m:ctrlP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8"/>
                        <w:szCs w:val="28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-4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-5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-6x+7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11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+x+</m:t>
                </m:r>
                <m:f>
                  <m:f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19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三、請將下列多項式分別依升冪和降冪排列：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419"/>
        <w:gridCol w:w="8228"/>
        <w:tblGridChange w:id="0">
          <w:tblGrid>
            <w:gridCol w:w="419"/>
            <w:gridCol w:w="8228"/>
          </w:tblGrid>
        </w:tblGridChange>
      </w:tblGrid>
      <w:tr>
        <w:trPr>
          <w:trHeight w:val="1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-3-2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升冪排列：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降冪排列：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1-6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+7x-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4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升冪排列：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降冪排列：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                      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四、請依據題意計算下列各題：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8647.0" w:type="dxa"/>
        <w:jc w:val="left"/>
        <w:tblInd w:w="-6.999999999999993" w:type="dxa"/>
        <w:tblLayout w:type="fixed"/>
        <w:tblLook w:val="0400"/>
      </w:tblPr>
      <w:tblGrid>
        <w:gridCol w:w="419"/>
        <w:gridCol w:w="8228"/>
        <w:tblGridChange w:id="0">
          <w:tblGrid>
            <w:gridCol w:w="419"/>
            <w:gridCol w:w="8228"/>
          </w:tblGrid>
        </w:tblGridChange>
      </w:tblGrid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已知多項式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a+2</m:t>
                </m:r>
                <m:r>
                  <w:rPr/>
                  <m:t xml:space="preserve">)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b-3</m:t>
                </m:r>
                <m:r>
                  <w:rPr/>
                  <m:t xml:space="preserve">)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a+b-2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a-b+1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為一次多項式，則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、原多項式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3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若多項式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+bx+c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為零多項式，則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a+b+c=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MS Mincho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/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pPr>
      <w:pBdr/>
      <w:spacing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5.png"/><Relationship Id="rId10" Type="http://schemas.openxmlformats.org/officeDocument/2006/relationships/image" Target="media/image16.png"/><Relationship Id="rId13" Type="http://schemas.openxmlformats.org/officeDocument/2006/relationships/image" Target="media/image17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2.png"/><Relationship Id="rId15" Type="http://schemas.openxmlformats.org/officeDocument/2006/relationships/image" Target="media/image20.png"/><Relationship Id="rId14" Type="http://schemas.openxmlformats.org/officeDocument/2006/relationships/image" Target="media/image24.png"/><Relationship Id="rId16" Type="http://schemas.openxmlformats.org/officeDocument/2006/relationships/image" Target="media/image22.png"/><Relationship Id="rId5" Type="http://schemas.openxmlformats.org/officeDocument/2006/relationships/image" Target="media/image5.png"/><Relationship Id="rId6" Type="http://schemas.openxmlformats.org/officeDocument/2006/relationships/image" Target="media/image8.png"/><Relationship Id="rId7" Type="http://schemas.openxmlformats.org/officeDocument/2006/relationships/image" Target="media/image7.png"/><Relationship Id="rId8" Type="http://schemas.openxmlformats.org/officeDocument/2006/relationships/image" Target="media/image13.png"/></Relationships>
</file>